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C04A" w14:textId="63446E1C" w:rsidR="005F2DED" w:rsidRPr="00707C0A" w:rsidRDefault="008C0075" w:rsidP="00707C0A">
      <w:pPr>
        <w:pStyle w:val="Title"/>
      </w:pPr>
      <w:r w:rsidRPr="000D46C8">
        <w:t>TITLE</w:t>
      </w:r>
    </w:p>
    <w:p w14:paraId="77DA8EB4" w14:textId="21981AAF" w:rsidR="005F2DED" w:rsidRPr="000D46C8" w:rsidRDefault="00BB2904" w:rsidP="00296BD5">
      <w:pPr>
        <w:pStyle w:val="Author"/>
      </w:pPr>
      <w:r w:rsidRPr="000D46C8">
        <w:t xml:space="preserve">FIRST </w:t>
      </w:r>
      <w:r w:rsidRPr="00296BD5">
        <w:t>AUTHOR</w:t>
      </w:r>
      <w:r w:rsidRPr="00296BD5">
        <w:rPr>
          <w:vertAlign w:val="superscript"/>
        </w:rPr>
        <w:t>1</w:t>
      </w:r>
      <w:r w:rsidRPr="000D46C8">
        <w:t>, SECOND AUTHOR</w:t>
      </w:r>
      <w:r w:rsidRPr="000D46C8">
        <w:rPr>
          <w:vertAlign w:val="superscript"/>
        </w:rPr>
        <w:t>2</w:t>
      </w:r>
    </w:p>
    <w:p w14:paraId="547AE3AE" w14:textId="510BEA25" w:rsidR="00BB2904" w:rsidRPr="00296BD5" w:rsidRDefault="00E05B58" w:rsidP="00296BD5">
      <w:pPr>
        <w:pStyle w:val="Date"/>
      </w:pPr>
      <w:r w:rsidRPr="00296BD5">
        <w:rPr>
          <w:vertAlign w:val="superscript"/>
        </w:rPr>
        <w:t>1</w:t>
      </w:r>
      <w:r w:rsidRPr="00296BD5">
        <w:t xml:space="preserve"> </w:t>
      </w:r>
      <w:r w:rsidR="00041D47" w:rsidRPr="00296BD5">
        <w:t>First a</w:t>
      </w:r>
      <w:r w:rsidR="00BB2904" w:rsidRPr="00296BD5">
        <w:t>ffiliation (email address for corresponding author only, in brackets)</w:t>
      </w:r>
    </w:p>
    <w:p w14:paraId="068EA014" w14:textId="18AA5950" w:rsidR="00BB2904" w:rsidRPr="00296BD5" w:rsidRDefault="00BB2904" w:rsidP="00296BD5">
      <w:pPr>
        <w:pStyle w:val="Date"/>
      </w:pPr>
      <w:r w:rsidRPr="00296BD5">
        <w:rPr>
          <w:vertAlign w:val="superscript"/>
        </w:rPr>
        <w:t xml:space="preserve">2 </w:t>
      </w:r>
      <w:r w:rsidR="00041D47" w:rsidRPr="00296BD5">
        <w:t>Second a</w:t>
      </w:r>
      <w:r w:rsidRPr="00296BD5">
        <w:t>ffiliation</w:t>
      </w:r>
    </w:p>
    <w:p w14:paraId="16EFC60B" w14:textId="72D594D7" w:rsidR="00041D47" w:rsidRDefault="00041D47" w:rsidP="00041D47">
      <w:pPr>
        <w:pStyle w:val="Abstract"/>
        <w:jc w:val="center"/>
      </w:pPr>
      <w:bookmarkStart w:id="0" w:name="this-is-a-level1-heading"/>
      <w:bookmarkEnd w:id="0"/>
    </w:p>
    <w:p w14:paraId="4892B2DC" w14:textId="2B6D30A4" w:rsidR="000D46C8" w:rsidRDefault="000D46C8" w:rsidP="00041D47">
      <w:pPr>
        <w:pStyle w:val="Abstract"/>
        <w:jc w:val="center"/>
      </w:pPr>
      <w:r>
        <w:t>ABSTRACT</w:t>
      </w:r>
    </w:p>
    <w:p w14:paraId="22BB6E3C" w14:textId="7E61D43C" w:rsidR="004A07ED" w:rsidRPr="002D0777" w:rsidRDefault="00AF7523" w:rsidP="00041D47">
      <w:pPr>
        <w:pStyle w:val="BodyText"/>
        <w:jc w:val="left"/>
      </w:pPr>
      <w:r>
        <w:t>Citation:</w:t>
      </w:r>
      <w:r w:rsidR="002D0777">
        <w:t xml:space="preserve"> (As it would appear in the journal, i.e.,</w:t>
      </w:r>
      <w:r>
        <w:t xml:space="preserve"> Authors, date (20xx),</w:t>
      </w:r>
      <w:r w:rsidR="002626AB">
        <w:t xml:space="preserve"> title. </w:t>
      </w:r>
      <w:r w:rsidR="002626AB">
        <w:rPr>
          <w:i/>
          <w:iCs/>
        </w:rPr>
        <w:t>Marine Ornithology</w:t>
      </w:r>
      <w:r w:rsidR="002D0777">
        <w:t>)</w:t>
      </w:r>
    </w:p>
    <w:p w14:paraId="4DCC3977" w14:textId="67E3A19A" w:rsidR="00041D47" w:rsidRPr="00041D47" w:rsidRDefault="00041D47" w:rsidP="00041D47">
      <w:pPr>
        <w:pStyle w:val="BodyText"/>
        <w:jc w:val="left"/>
      </w:pPr>
      <w:r>
        <w:t>No longer than 300 words for submissions of &gt; 2000 words, or 100 words for submissions of &lt;= 2000 words.</w:t>
      </w:r>
    </w:p>
    <w:p w14:paraId="197131D4" w14:textId="30C9EE6B" w:rsidR="000D46C8" w:rsidRPr="00041D47" w:rsidRDefault="00041D47" w:rsidP="00041D47">
      <w:pPr>
        <w:pStyle w:val="BodyText"/>
        <w:jc w:val="left"/>
      </w:pPr>
      <w:r>
        <w:rPr>
          <w:b/>
        </w:rPr>
        <w:t>Key words</w:t>
      </w:r>
      <w:r>
        <w:t>: Include five to seven key words.</w:t>
      </w:r>
    </w:p>
    <w:p w14:paraId="02A7FB29" w14:textId="1F883CD6" w:rsidR="005F2DED" w:rsidRPr="000D46C8" w:rsidRDefault="008C0075" w:rsidP="00855708">
      <w:pPr>
        <w:pStyle w:val="Heading1"/>
        <w:rPr>
          <w:rFonts w:cs="Times New Roman"/>
        </w:rPr>
      </w:pPr>
      <w:r w:rsidRPr="000D46C8">
        <w:rPr>
          <w:rFonts w:cs="Times New Roman"/>
        </w:rPr>
        <w:t>HEADING</w:t>
      </w:r>
      <w:r w:rsidR="00BB2904" w:rsidRPr="000D46C8">
        <w:rPr>
          <w:rFonts w:cs="Times New Roman"/>
        </w:rPr>
        <w:t xml:space="preserve"> LEVEL ONE</w:t>
      </w:r>
    </w:p>
    <w:p w14:paraId="015B1337" w14:textId="488FAED2" w:rsidR="005F2DED" w:rsidRPr="000D46C8" w:rsidRDefault="00BB2904">
      <w:pPr>
        <w:pStyle w:val="Heading2"/>
        <w:rPr>
          <w:rFonts w:cs="Times New Roman"/>
        </w:rPr>
      </w:pPr>
      <w:bookmarkStart w:id="1" w:name="this-is-a-level-2-heading"/>
      <w:bookmarkEnd w:id="1"/>
      <w:r w:rsidRPr="000D46C8">
        <w:rPr>
          <w:rFonts w:cs="Times New Roman"/>
        </w:rPr>
        <w:t>H</w:t>
      </w:r>
      <w:r w:rsidR="00E05B58" w:rsidRPr="000D46C8">
        <w:rPr>
          <w:rFonts w:cs="Times New Roman"/>
        </w:rPr>
        <w:t>eading</w:t>
      </w:r>
      <w:r w:rsidRPr="000D46C8">
        <w:rPr>
          <w:rFonts w:cs="Times New Roman"/>
        </w:rPr>
        <w:t xml:space="preserve"> level 2</w:t>
      </w:r>
    </w:p>
    <w:p w14:paraId="63B1120C" w14:textId="5506CF72" w:rsidR="008C0075" w:rsidRPr="000D46C8" w:rsidRDefault="00BB2904" w:rsidP="008C0075">
      <w:pPr>
        <w:pStyle w:val="Heading3"/>
        <w:rPr>
          <w:rFonts w:cs="Times New Roman"/>
        </w:rPr>
      </w:pPr>
      <w:bookmarkStart w:id="2" w:name="this-is-a-level-3-heading"/>
      <w:bookmarkStart w:id="3" w:name="this-is-a-level-4-heading"/>
      <w:bookmarkStart w:id="4" w:name="this-is-another-level-1-heading"/>
      <w:bookmarkEnd w:id="2"/>
      <w:bookmarkEnd w:id="3"/>
      <w:bookmarkEnd w:id="4"/>
      <w:r w:rsidRPr="000D46C8">
        <w:rPr>
          <w:rFonts w:cs="Times New Roman"/>
        </w:rPr>
        <w:t>Heading level 3</w:t>
      </w:r>
    </w:p>
    <w:p w14:paraId="12755B97" w14:textId="0EC74899" w:rsidR="005F2DED" w:rsidRDefault="008C0075" w:rsidP="00041D47">
      <w:pPr>
        <w:pStyle w:val="BodyText"/>
      </w:pPr>
      <w:r w:rsidRPr="000D46C8">
        <w:t xml:space="preserve">This is a </w:t>
      </w:r>
      <w:r w:rsidR="00F96A7E" w:rsidRPr="000D46C8">
        <w:t>sent</w:t>
      </w:r>
      <w:r w:rsidR="000D46C8" w:rsidRPr="000D46C8">
        <w:t>e</w:t>
      </w:r>
      <w:r w:rsidR="00F96A7E" w:rsidRPr="000D46C8">
        <w:t>nce</w:t>
      </w:r>
      <w:r w:rsidRPr="000D46C8">
        <w:t xml:space="preserve"> in </w:t>
      </w:r>
      <w:r w:rsidR="00E05B58" w:rsidRPr="000D46C8">
        <w:t>‘Body Text’</w:t>
      </w:r>
      <w:r w:rsidRPr="000D46C8">
        <w:t>.</w:t>
      </w:r>
      <w:r w:rsidR="00BB2904" w:rsidRPr="000D46C8">
        <w:t xml:space="preserve"> </w:t>
      </w:r>
    </w:p>
    <w:p w14:paraId="1AF715FE" w14:textId="6B72DB59" w:rsidR="002626AB" w:rsidRPr="000D46C8" w:rsidRDefault="002626AB" w:rsidP="00041D47">
      <w:pPr>
        <w:pStyle w:val="BodyText"/>
      </w:pPr>
      <w:r>
        <w:t>Paragraphs are separated by a blank line, not paragraph spacing, and are not indented.</w:t>
      </w:r>
    </w:p>
    <w:p w14:paraId="3C2C3BF4" w14:textId="26D21285" w:rsidR="005F2DED" w:rsidRPr="000D46C8" w:rsidRDefault="005F2DED">
      <w:pPr>
        <w:pStyle w:val="FigurewithCaption"/>
        <w:rPr>
          <w:rFonts w:ascii="Times New Roman" w:hAnsi="Times New Roman" w:cs="Times New Roman"/>
        </w:rPr>
      </w:pPr>
    </w:p>
    <w:p w14:paraId="0B565228" w14:textId="1EABFBA6" w:rsidR="00BB2904" w:rsidRDefault="00E05B58" w:rsidP="00DF40E6">
      <w:pPr>
        <w:pStyle w:val="BodyText"/>
        <w:rPr>
          <w:rFonts w:cs="Times New Roman"/>
          <w:lang w:val="en-GB"/>
        </w:rPr>
      </w:pPr>
      <w:r w:rsidRPr="000D46C8">
        <w:rPr>
          <w:rFonts w:cs="Times New Roman"/>
          <w:b/>
          <w:bCs/>
        </w:rPr>
        <w:t>Fig 1</w:t>
      </w:r>
      <w:r w:rsidRPr="000D46C8">
        <w:rPr>
          <w:rFonts w:cs="Times New Roman"/>
        </w:rPr>
        <w:t xml:space="preserve">. </w:t>
      </w:r>
      <w:r w:rsidR="00BB2904" w:rsidRPr="000D46C8">
        <w:rPr>
          <w:rFonts w:cs="Times New Roman"/>
          <w:lang w:val="en-GB"/>
        </w:rPr>
        <w:t xml:space="preserve">Figure captions begin with bold letters denoting the figure number (e.g., </w:t>
      </w:r>
      <w:r w:rsidR="00BB2904" w:rsidRPr="000D46C8">
        <w:rPr>
          <w:rFonts w:cs="Times New Roman"/>
          <w:b/>
          <w:bCs/>
          <w:lang w:val="en-GB"/>
        </w:rPr>
        <w:t>Fig. 1.</w:t>
      </w:r>
      <w:r w:rsidR="00BB2904" w:rsidRPr="000D46C8">
        <w:rPr>
          <w:rFonts w:cs="Times New Roman"/>
          <w:lang w:val="en-GB"/>
        </w:rPr>
        <w:t>) and subdivisions of figures should be labelled using capital letters (e.g., A, B, etc.).</w:t>
      </w:r>
      <w:r w:rsidR="00074392">
        <w:rPr>
          <w:rFonts w:cs="Times New Roman"/>
          <w:lang w:val="en-GB"/>
        </w:rPr>
        <w:t xml:space="preserve"> Ensure figures are colour-blind friendly and that maps, where relevant, include a locator map as an inset.</w:t>
      </w:r>
    </w:p>
    <w:p w14:paraId="2F96FA3D" w14:textId="77777777" w:rsidR="00041D47" w:rsidRPr="000D46C8" w:rsidRDefault="00041D47" w:rsidP="00DF40E6">
      <w:pPr>
        <w:pStyle w:val="BodyText"/>
        <w:rPr>
          <w:rFonts w:cs="Times New Roman"/>
        </w:rPr>
      </w:pPr>
    </w:p>
    <w:p w14:paraId="05685C66" w14:textId="0FAD6DB4" w:rsidR="00BB2904" w:rsidRPr="00041D47" w:rsidRDefault="00BB2904" w:rsidP="000D46C8">
      <w:pPr>
        <w:pStyle w:val="TableCaption"/>
        <w:jc w:val="center"/>
        <w:rPr>
          <w:rFonts w:cs="Times New Roman"/>
          <w:b/>
        </w:rPr>
      </w:pPr>
      <w:r w:rsidRPr="00041D47">
        <w:rPr>
          <w:rFonts w:cs="Times New Roman"/>
          <w:b/>
        </w:rPr>
        <w:lastRenderedPageBreak/>
        <w:t>TABLE 1</w:t>
      </w:r>
    </w:p>
    <w:p w14:paraId="6F26B9DF" w14:textId="29DEDF4F" w:rsidR="00BB2904" w:rsidRDefault="00BB2904" w:rsidP="002D0777">
      <w:pPr>
        <w:pStyle w:val="TableCaption"/>
        <w:rPr>
          <w:rFonts w:cs="Times New Roman"/>
        </w:rPr>
      </w:pPr>
      <w:r w:rsidRPr="000D46C8">
        <w:rPr>
          <w:rFonts w:cs="Times New Roman"/>
        </w:rPr>
        <w:t xml:space="preserve">Tables should be designed so that they will fit on a single page of the journal in the normal portrait orientation. Tables are numbered in sequence of their mention in the text and "TABLE 1" is indicated centered, all caps, on a separate line preceding the title. Titles should be brief and descriptive of the overall content. </w:t>
      </w:r>
      <w:r w:rsidR="002D0777" w:rsidRPr="002D0777">
        <w:rPr>
          <w:rFonts w:cs="Times New Roman"/>
        </w:rPr>
        <w:t>Subsidiary/explanatory information should be presented as</w:t>
      </w:r>
      <w:r w:rsidR="002D0777">
        <w:rPr>
          <w:rFonts w:cs="Times New Roman"/>
        </w:rPr>
        <w:t xml:space="preserve"> </w:t>
      </w:r>
      <w:r w:rsidR="002D0777" w:rsidRPr="002D0777">
        <w:rPr>
          <w:rFonts w:cs="Times New Roman"/>
        </w:rPr>
        <w:t>footnotes, identified by superscripted letters (a, b. c) and not numbers.</w:t>
      </w:r>
    </w:p>
    <w:p w14:paraId="3600CFBB" w14:textId="77777777" w:rsidR="00074392" w:rsidRPr="000D46C8" w:rsidRDefault="00074392" w:rsidP="002D0777">
      <w:pPr>
        <w:pStyle w:val="TableCaption"/>
        <w:rPr>
          <w:rFonts w:cs="Times New Roman"/>
        </w:rPr>
      </w:pPr>
    </w:p>
    <w:p w14:paraId="7F3A2BE9" w14:textId="263922E0" w:rsidR="00DF40E6" w:rsidRPr="000D46C8" w:rsidRDefault="00DF40E6" w:rsidP="00DF40E6">
      <w:pPr>
        <w:pStyle w:val="Heading1"/>
        <w:rPr>
          <w:rFonts w:cs="Times New Roman"/>
        </w:rPr>
      </w:pPr>
      <w:bookmarkStart w:id="5" w:name="bulletted-lists"/>
      <w:bookmarkStart w:id="6" w:name="references"/>
      <w:bookmarkEnd w:id="5"/>
      <w:bookmarkEnd w:id="6"/>
      <w:r w:rsidRPr="000D46C8">
        <w:rPr>
          <w:rFonts w:cs="Times New Roman"/>
        </w:rPr>
        <w:t xml:space="preserve">ACKNOWLEDGEMENTS </w:t>
      </w:r>
    </w:p>
    <w:p w14:paraId="6BC1580F" w14:textId="7FDBECCE" w:rsidR="00DF40E6" w:rsidRPr="000D46C8" w:rsidRDefault="00DF40E6" w:rsidP="00DF40E6">
      <w:pPr>
        <w:pStyle w:val="BodyText"/>
        <w:rPr>
          <w:rFonts w:cs="Times New Roman"/>
          <w:lang w:val="en-GB"/>
        </w:rPr>
      </w:pPr>
      <w:r w:rsidRPr="000D46C8">
        <w:rPr>
          <w:rFonts w:cs="Times New Roman"/>
          <w:lang w:val="en-GB"/>
        </w:rPr>
        <w:t>Sources of support and funding for the research should be mentioned.</w:t>
      </w:r>
    </w:p>
    <w:p w14:paraId="42143D6E" w14:textId="1102C15A" w:rsidR="00DF40E6" w:rsidRPr="000D46C8" w:rsidRDefault="00DF40E6" w:rsidP="00041D47">
      <w:pPr>
        <w:pStyle w:val="Heading1"/>
      </w:pPr>
      <w:r w:rsidRPr="000D46C8">
        <w:t>AUT</w:t>
      </w:r>
      <w:r w:rsidR="000D46C8" w:rsidRPr="000D46C8">
        <w:t>H</w:t>
      </w:r>
      <w:r w:rsidRPr="000D46C8">
        <w:t>OR CONTRIBUTIONS</w:t>
      </w:r>
    </w:p>
    <w:p w14:paraId="509390BA" w14:textId="149E9FED" w:rsidR="00DF40E6" w:rsidRPr="000D46C8" w:rsidRDefault="00DF40E6" w:rsidP="00DF40E6">
      <w:pPr>
        <w:pStyle w:val="BodyText"/>
        <w:rPr>
          <w:rFonts w:cs="Times New Roman"/>
        </w:rPr>
      </w:pPr>
      <w:r w:rsidRPr="000D46C8">
        <w:rPr>
          <w:rFonts w:cs="Times New Roman"/>
          <w:lang w:val="en-GB"/>
        </w:rPr>
        <w:t>The contributions of each author listed (consider using CRediT Taxonomy).</w:t>
      </w:r>
    </w:p>
    <w:p w14:paraId="18EFC98F" w14:textId="77777777" w:rsidR="00DF40E6" w:rsidRPr="000D46C8" w:rsidRDefault="00DF40E6" w:rsidP="00DF40E6">
      <w:pPr>
        <w:pStyle w:val="BodyText"/>
        <w:rPr>
          <w:rFonts w:cs="Times New Roman"/>
        </w:rPr>
      </w:pPr>
    </w:p>
    <w:p w14:paraId="252C3B09" w14:textId="0C613CCA" w:rsidR="005F2DED" w:rsidRDefault="008C0075" w:rsidP="008C0075">
      <w:pPr>
        <w:pStyle w:val="Heading1"/>
        <w:rPr>
          <w:rFonts w:cs="Times New Roman"/>
        </w:rPr>
      </w:pPr>
      <w:r w:rsidRPr="000D46C8">
        <w:rPr>
          <w:rFonts w:cs="Times New Roman"/>
        </w:rPr>
        <w:t>REFERENCES</w:t>
      </w:r>
    </w:p>
    <w:p w14:paraId="655632F4" w14:textId="4A94318D" w:rsidR="003C2B3A" w:rsidRPr="003C2B3A" w:rsidRDefault="003C2B3A" w:rsidP="003C2B3A">
      <w:pPr>
        <w:pStyle w:val="BodyText"/>
      </w:pPr>
      <w:r>
        <w:t xml:space="preserve">APA style. Use </w:t>
      </w:r>
      <w:hyperlink r:id="rId7" w:history="1">
        <w:r w:rsidRPr="00846864">
          <w:rPr>
            <w:rStyle w:val="Hyperlink"/>
          </w:rPr>
          <w:t>https://apastyle.apa.org/style-grammar-guidelines/references/examples</w:t>
        </w:r>
      </w:hyperlink>
      <w:r>
        <w:t xml:space="preserve"> for guidance and examples.</w:t>
      </w:r>
    </w:p>
    <w:p w14:paraId="538D37B4" w14:textId="628C6CAC" w:rsidR="008C0075" w:rsidRPr="000D46C8" w:rsidRDefault="008C0075" w:rsidP="008C0075">
      <w:pPr>
        <w:pStyle w:val="Heading3"/>
        <w:rPr>
          <w:rFonts w:cs="Times New Roman"/>
        </w:rPr>
      </w:pPr>
      <w:r w:rsidRPr="000D46C8">
        <w:rPr>
          <w:rFonts w:cs="Times New Roman"/>
        </w:rPr>
        <w:t xml:space="preserve">Journals: </w:t>
      </w:r>
    </w:p>
    <w:p w14:paraId="4CA608AA" w14:textId="77777777" w:rsidR="00801E46" w:rsidRPr="00801E46" w:rsidRDefault="00801E46" w:rsidP="007D22FB">
      <w:pPr>
        <w:pStyle w:val="BodyText"/>
        <w:ind w:left="720" w:hanging="720"/>
        <w:rPr>
          <w:rFonts w:cs="Times New Roman"/>
        </w:rPr>
      </w:pPr>
      <w:r w:rsidRPr="00801E46">
        <w:rPr>
          <w:rFonts w:cs="Times New Roman"/>
        </w:rPr>
        <w:t xml:space="preserve">Féret, J.-B., &amp; Asner, G. P. (2014). Microtopographic controls on lowland Amazonian canopy diversity from imaging spectroscopy. </w:t>
      </w:r>
      <w:r w:rsidRPr="001F2D62">
        <w:rPr>
          <w:rFonts w:cs="Times New Roman"/>
          <w:i/>
          <w:iCs/>
        </w:rPr>
        <w:t>Ecological Applications, 24</w:t>
      </w:r>
      <w:r w:rsidRPr="00801E46">
        <w:rPr>
          <w:rFonts w:cs="Times New Roman"/>
        </w:rPr>
        <w:t>(7), 1297–1310. https://doi.org/10.1890/13-1896.1</w:t>
      </w:r>
    </w:p>
    <w:p w14:paraId="61FF75C1" w14:textId="77777777" w:rsidR="00801E46" w:rsidRPr="00801E46" w:rsidRDefault="00801E46" w:rsidP="007D22FB">
      <w:pPr>
        <w:pStyle w:val="BodyText"/>
        <w:ind w:left="720" w:hanging="720"/>
        <w:rPr>
          <w:rFonts w:cs="Times New Roman"/>
        </w:rPr>
      </w:pPr>
      <w:r w:rsidRPr="00801E46">
        <w:rPr>
          <w:rFonts w:cs="Times New Roman"/>
        </w:rPr>
        <w:t xml:space="preserve">Hammond, R. L., Crampton, L. H., &amp; Foster, J. T. (2015). Breeding biology of two endangered forest birds on the island of Kauai, Hawaii. </w:t>
      </w:r>
      <w:r w:rsidRPr="007D22FB">
        <w:rPr>
          <w:rFonts w:cs="Times New Roman"/>
          <w:i/>
          <w:iCs/>
        </w:rPr>
        <w:t>The Condor, 117</w:t>
      </w:r>
      <w:r w:rsidRPr="00801E46">
        <w:rPr>
          <w:rFonts w:cs="Times New Roman"/>
        </w:rPr>
        <w:t>(1), 31–40. https://doi.org/10.1650/CONDOR-14-75.1</w:t>
      </w:r>
    </w:p>
    <w:p w14:paraId="19A21B6C" w14:textId="03D1C1D5" w:rsidR="008C0075" w:rsidRPr="000D46C8" w:rsidRDefault="00801E46" w:rsidP="007D22FB">
      <w:pPr>
        <w:pStyle w:val="BodyText"/>
        <w:ind w:left="720" w:hanging="720"/>
      </w:pPr>
      <w:r w:rsidRPr="00801E46">
        <w:rPr>
          <w:rFonts w:cs="Times New Roman"/>
        </w:rPr>
        <w:t xml:space="preserve">Hunt, G. L., Jr., &amp; Hunt, M. W. (1975). Reproductive ecology of the Western Gull: The importance of nest spacing. </w:t>
      </w:r>
      <w:r w:rsidRPr="007D22FB">
        <w:rPr>
          <w:rFonts w:cs="Times New Roman"/>
          <w:i/>
          <w:iCs/>
        </w:rPr>
        <w:t>The Auk, 92</w:t>
      </w:r>
      <w:r w:rsidRPr="00801E46">
        <w:rPr>
          <w:rFonts w:cs="Times New Roman"/>
        </w:rPr>
        <w:t>(2), 270–279. https://doi.org/10.2307/4084556</w:t>
      </w:r>
    </w:p>
    <w:p w14:paraId="79831C0C" w14:textId="69310BE4" w:rsidR="008C0075" w:rsidRPr="000D46C8" w:rsidRDefault="008C0075" w:rsidP="008C0075">
      <w:pPr>
        <w:pStyle w:val="Heading3"/>
        <w:rPr>
          <w:rFonts w:cs="Times New Roman"/>
        </w:rPr>
      </w:pPr>
      <w:r w:rsidRPr="000D46C8">
        <w:rPr>
          <w:rFonts w:cs="Times New Roman"/>
        </w:rPr>
        <w:lastRenderedPageBreak/>
        <w:t xml:space="preserve">Books: </w:t>
      </w:r>
    </w:p>
    <w:p w14:paraId="186128EA" w14:textId="55D0E2D5" w:rsidR="00764CCC" w:rsidRPr="00764CCC" w:rsidRDefault="00764CCC" w:rsidP="004D2854">
      <w:pPr>
        <w:pStyle w:val="BodyText"/>
        <w:ind w:left="720" w:hanging="720"/>
        <w:rPr>
          <w:rFonts w:cs="Times New Roman"/>
        </w:rPr>
      </w:pPr>
      <w:r w:rsidRPr="00764CCC">
        <w:rPr>
          <w:rFonts w:cs="Times New Roman"/>
        </w:rPr>
        <w:t xml:space="preserve">Campbell, R. W., Dawe, N. K., McTaggart-Cowan, I., Cooper, J. M., Kaiser, G. W., &amp; McNall, M. C. E. (1990). </w:t>
      </w:r>
      <w:r w:rsidRPr="00FC045E">
        <w:rPr>
          <w:rFonts w:cs="Times New Roman"/>
          <w:i/>
          <w:iCs/>
        </w:rPr>
        <w:t xml:space="preserve">The birds of British Columbia. Vol. 1 </w:t>
      </w:r>
      <w:r w:rsidR="00403A55">
        <w:rPr>
          <w:rFonts w:cs="Times New Roman"/>
          <w:i/>
          <w:iCs/>
        </w:rPr>
        <w:t>–</w:t>
      </w:r>
      <w:r w:rsidRPr="00FC045E">
        <w:rPr>
          <w:rFonts w:cs="Times New Roman"/>
          <w:i/>
          <w:iCs/>
        </w:rPr>
        <w:t xml:space="preserve"> Nonpasserines</w:t>
      </w:r>
      <w:r w:rsidR="00403A55">
        <w:rPr>
          <w:rFonts w:cs="Times New Roman"/>
        </w:rPr>
        <w:t xml:space="preserve">: </w:t>
      </w:r>
      <w:r w:rsidRPr="00403A55">
        <w:rPr>
          <w:rFonts w:cs="Times New Roman"/>
          <w:i/>
          <w:iCs/>
        </w:rPr>
        <w:t>Introduction, Loons through Waterfowl</w:t>
      </w:r>
      <w:r w:rsidRPr="00764CCC">
        <w:rPr>
          <w:rFonts w:cs="Times New Roman"/>
        </w:rPr>
        <w:t xml:space="preserve">. </w:t>
      </w:r>
      <w:r w:rsidR="00403A55">
        <w:rPr>
          <w:rFonts w:cs="Times New Roman"/>
        </w:rPr>
        <w:t>UBC Press, Vancouver</w:t>
      </w:r>
      <w:r w:rsidRPr="00764CCC">
        <w:rPr>
          <w:rFonts w:cs="Times New Roman"/>
        </w:rPr>
        <w:t>.</w:t>
      </w:r>
    </w:p>
    <w:p w14:paraId="218D5324" w14:textId="3EF86490" w:rsidR="008C0075" w:rsidRDefault="00764CCC" w:rsidP="004D2854">
      <w:pPr>
        <w:pStyle w:val="BodyText"/>
        <w:ind w:left="720" w:hanging="720"/>
        <w:rPr>
          <w:rFonts w:cs="Times New Roman"/>
        </w:rPr>
      </w:pPr>
      <w:r w:rsidRPr="00764CCC">
        <w:rPr>
          <w:rFonts w:cs="Times New Roman"/>
        </w:rPr>
        <w:t xml:space="preserve">Clobert, J., &amp; Lebreton, J.-D. (1991). Estimation of demographic parameters in bird populations. In C. M. Perrins, J.-D. Lebreton, &amp; G. J. M. Hirons (Eds.), </w:t>
      </w:r>
      <w:r w:rsidRPr="00E36778">
        <w:rPr>
          <w:rFonts w:cs="Times New Roman"/>
          <w:i/>
          <w:iCs/>
        </w:rPr>
        <w:t xml:space="preserve">Bird population studies: Relevance to conservation and management </w:t>
      </w:r>
      <w:r w:rsidRPr="00764CCC">
        <w:rPr>
          <w:rFonts w:cs="Times New Roman"/>
        </w:rPr>
        <w:t>(pp. 75–104). Oxford University Press</w:t>
      </w:r>
      <w:r w:rsidR="000B5A67">
        <w:rPr>
          <w:rFonts w:cs="Times New Roman"/>
        </w:rPr>
        <w:t>, Oxford, UK</w:t>
      </w:r>
      <w:r w:rsidRPr="00764CCC">
        <w:rPr>
          <w:rFonts w:cs="Times New Roman"/>
        </w:rPr>
        <w:t>.</w:t>
      </w:r>
    </w:p>
    <w:p w14:paraId="3EF344DA" w14:textId="4200536D" w:rsidR="008C0075" w:rsidRPr="000D46C8" w:rsidRDefault="008C0075" w:rsidP="00F22D13">
      <w:pPr>
        <w:pStyle w:val="Heading3"/>
        <w:spacing w:line="360" w:lineRule="auto"/>
        <w:rPr>
          <w:rFonts w:cs="Times New Roman"/>
        </w:rPr>
      </w:pPr>
      <w:r w:rsidRPr="000D46C8">
        <w:rPr>
          <w:rFonts w:cs="Times New Roman"/>
        </w:rPr>
        <w:t xml:space="preserve">Reports: </w:t>
      </w:r>
    </w:p>
    <w:p w14:paraId="629B9533" w14:textId="77777777" w:rsidR="00251BFA" w:rsidRDefault="00764CCC" w:rsidP="00251BFA">
      <w:pPr>
        <w:pStyle w:val="BodyText"/>
        <w:spacing w:after="0"/>
        <w:ind w:left="720" w:hanging="720"/>
        <w:rPr>
          <w:rFonts w:cs="Times New Roman"/>
        </w:rPr>
      </w:pPr>
      <w:r w:rsidRPr="00764CCC">
        <w:rPr>
          <w:rFonts w:cs="Times New Roman"/>
        </w:rPr>
        <w:t xml:space="preserve">Kinlan, B. P., Zipkin, E. F., O'Connell, A. F., &amp; Caldow, C. (2012). </w:t>
      </w:r>
      <w:r w:rsidRPr="003C1FD4">
        <w:rPr>
          <w:rFonts w:cs="Times New Roman"/>
          <w:i/>
          <w:iCs/>
        </w:rPr>
        <w:t>Statistical analyses to support guidelines for marine avian sampling: Final report.</w:t>
      </w:r>
      <w:r w:rsidRPr="00764CCC">
        <w:rPr>
          <w:rFonts w:cs="Times New Roman"/>
        </w:rPr>
        <w:t xml:space="preserve"> OCS Study BOEM 2012-101. NOAA Technical Memorandum NOS NCCOS 158. Herndon, USA: US Department of the Interior, Bureau of Ocean Energy Management, Office of Renewable Energy Programs.</w:t>
      </w:r>
    </w:p>
    <w:p w14:paraId="02697F37" w14:textId="77777777" w:rsidR="00251BFA" w:rsidRDefault="008C0075" w:rsidP="00251BFA">
      <w:pPr>
        <w:pStyle w:val="BodyText"/>
        <w:spacing w:after="0"/>
        <w:ind w:left="720" w:hanging="720"/>
        <w:rPr>
          <w:rFonts w:cs="Times New Roman"/>
          <w:i/>
          <w:iCs/>
        </w:rPr>
      </w:pPr>
      <w:r w:rsidRPr="00251BFA">
        <w:rPr>
          <w:rFonts w:cs="Times New Roman"/>
          <w:i/>
          <w:iCs/>
        </w:rPr>
        <w:t xml:space="preserve">Electronic resources: </w:t>
      </w:r>
    </w:p>
    <w:p w14:paraId="26FD1DDC" w14:textId="37B240DC" w:rsidR="00784524" w:rsidRDefault="00764CCC" w:rsidP="00784524">
      <w:pPr>
        <w:pStyle w:val="BodyText"/>
        <w:spacing w:after="0"/>
        <w:ind w:left="720" w:hanging="720"/>
        <w:rPr>
          <w:rFonts w:cs="Times New Roman"/>
        </w:rPr>
      </w:pPr>
      <w:r w:rsidRPr="00764CCC">
        <w:rPr>
          <w:rFonts w:cs="Times New Roman"/>
        </w:rPr>
        <w:t xml:space="preserve">Lisovski, S., Wotherspoon, S., Sumner, M., Bauer, S., &amp; Emmenegger, T. (2015). </w:t>
      </w:r>
      <w:r w:rsidRPr="00E0390F">
        <w:rPr>
          <w:rFonts w:cs="Times New Roman"/>
          <w:i/>
          <w:iCs/>
        </w:rPr>
        <w:t>Analysis of light-based geolocator data. Package ‘GeoLight’ (Version 2.0.0).</w:t>
      </w:r>
      <w:r w:rsidRPr="00764CCC">
        <w:rPr>
          <w:rFonts w:cs="Times New Roman"/>
        </w:rPr>
        <w:t xml:space="preserve"> Retrieved from </w:t>
      </w:r>
      <w:hyperlink r:id="rId8" w:history="1">
        <w:r w:rsidR="00784524" w:rsidRPr="00846864">
          <w:rPr>
            <w:rStyle w:val="Hyperlink"/>
            <w:rFonts w:cs="Times New Roman"/>
          </w:rPr>
          <w:t>https://cran.r-project.org/web/packages/GeoLight/GeoLight.pdf</w:t>
        </w:r>
      </w:hyperlink>
    </w:p>
    <w:p w14:paraId="59BA7E85" w14:textId="77777777" w:rsidR="00784524" w:rsidRDefault="00764CCC" w:rsidP="00784524">
      <w:pPr>
        <w:pStyle w:val="BodyText"/>
        <w:spacing w:after="0"/>
        <w:ind w:left="720" w:hanging="720"/>
        <w:rPr>
          <w:rFonts w:cs="Times New Roman"/>
        </w:rPr>
      </w:pPr>
      <w:r w:rsidRPr="00764CCC">
        <w:rPr>
          <w:rFonts w:cs="Times New Roman"/>
        </w:rPr>
        <w:t xml:space="preserve">R Development Core Team. (2018). </w:t>
      </w:r>
      <w:r w:rsidRPr="00E0390F">
        <w:rPr>
          <w:rFonts w:cs="Times New Roman"/>
          <w:i/>
          <w:iCs/>
        </w:rPr>
        <w:t>R: A language and environment for statistical computing.</w:t>
      </w:r>
      <w:r w:rsidRPr="00764CCC">
        <w:rPr>
          <w:rFonts w:cs="Times New Roman"/>
        </w:rPr>
        <w:t xml:space="preserve"> Vienna, Austria: The R Foundation for Statistical Computing.</w:t>
      </w:r>
    </w:p>
    <w:p w14:paraId="1CD0C4EB" w14:textId="77777777" w:rsidR="00C27A97" w:rsidRDefault="00764CCC" w:rsidP="00C27A97">
      <w:pPr>
        <w:pStyle w:val="BodyText"/>
        <w:spacing w:after="0"/>
        <w:ind w:left="720" w:hanging="720"/>
        <w:rPr>
          <w:rFonts w:cs="Times New Roman"/>
          <w:bCs/>
          <w:i/>
        </w:rPr>
      </w:pPr>
      <w:r w:rsidRPr="00764CCC">
        <w:rPr>
          <w:rFonts w:cs="Times New Roman"/>
        </w:rPr>
        <w:t xml:space="preserve">Strickland, D., &amp; Ouellet, H. (2011). </w:t>
      </w:r>
      <w:r w:rsidRPr="00E0390F">
        <w:rPr>
          <w:rFonts w:cs="Times New Roman"/>
          <w:i/>
          <w:iCs/>
        </w:rPr>
        <w:t>Canada Jay (Perisoreus canadensis), version 2.1.</w:t>
      </w:r>
      <w:r w:rsidRPr="00764CCC">
        <w:rPr>
          <w:rFonts w:cs="Times New Roman"/>
        </w:rPr>
        <w:t xml:space="preserve"> In A. Poole (Ed.), The birds of North America online. Ithaca, USA: Cornell Lab of Ornithology. </w:t>
      </w:r>
      <w:hyperlink r:id="rId9" w:history="1">
        <w:r w:rsidRPr="00846864">
          <w:rPr>
            <w:rStyle w:val="Hyperlink"/>
            <w:rFonts w:cs="Times New Roman"/>
          </w:rPr>
          <w:t>https://doi.org/10.2173/bna.gryjay.02.1</w:t>
        </w:r>
      </w:hyperlink>
    </w:p>
    <w:p w14:paraId="30E74A9B" w14:textId="77777777" w:rsidR="00C27A97" w:rsidRDefault="008C0075" w:rsidP="00C27A97">
      <w:pPr>
        <w:pStyle w:val="BodyText"/>
        <w:spacing w:after="0"/>
        <w:ind w:left="720" w:hanging="720"/>
        <w:rPr>
          <w:rFonts w:cs="Times New Roman"/>
          <w:i/>
          <w:iCs/>
        </w:rPr>
      </w:pPr>
      <w:r w:rsidRPr="00C27A97">
        <w:rPr>
          <w:rFonts w:cs="Times New Roman"/>
          <w:i/>
          <w:iCs/>
        </w:rPr>
        <w:t xml:space="preserve">Webpage: </w:t>
      </w:r>
    </w:p>
    <w:p w14:paraId="55E9E2F9" w14:textId="49DC833C" w:rsidR="00C27A97" w:rsidRDefault="00F22D13" w:rsidP="00C27A97">
      <w:pPr>
        <w:pStyle w:val="BodyText"/>
        <w:spacing w:after="0"/>
        <w:ind w:left="720" w:hanging="720"/>
        <w:rPr>
          <w:rFonts w:cs="Times New Roman"/>
          <w:bCs/>
          <w:iCs/>
        </w:rPr>
      </w:pPr>
      <w:r w:rsidRPr="00C27A97">
        <w:rPr>
          <w:rFonts w:cs="Times New Roman"/>
          <w:iCs/>
        </w:rPr>
        <w:t xml:space="preserve">BirdLife Australia. (n.d.). </w:t>
      </w:r>
      <w:r w:rsidRPr="00092849">
        <w:rPr>
          <w:rFonts w:cs="Times New Roman"/>
          <w:i/>
        </w:rPr>
        <w:t>Threats to birds.</w:t>
      </w:r>
      <w:r w:rsidRPr="00C27A97">
        <w:rPr>
          <w:rFonts w:cs="Times New Roman"/>
          <w:iCs/>
        </w:rPr>
        <w:t xml:space="preserve"> Retrieved September 6, 2015, from </w:t>
      </w:r>
      <w:hyperlink r:id="rId10" w:history="1">
        <w:r w:rsidRPr="00C27A97">
          <w:rPr>
            <w:rStyle w:val="Hyperlink"/>
            <w:rFonts w:cs="Times New Roman"/>
            <w:iCs/>
          </w:rPr>
          <w:t>https://birdlife.org.au/conservation/science/threats-to-birds</w:t>
        </w:r>
      </w:hyperlink>
    </w:p>
    <w:p w14:paraId="1CEE2CFC" w14:textId="77777777" w:rsidR="00706277" w:rsidRDefault="00706277" w:rsidP="00C27A97">
      <w:pPr>
        <w:pStyle w:val="BodyText"/>
        <w:spacing w:after="0"/>
        <w:ind w:left="720" w:hanging="720"/>
        <w:rPr>
          <w:rFonts w:cs="Times New Roman"/>
          <w:i/>
          <w:iCs/>
        </w:rPr>
      </w:pPr>
    </w:p>
    <w:p w14:paraId="63E84F3F" w14:textId="154BEDCA" w:rsidR="00C27A97" w:rsidRDefault="008C0075" w:rsidP="00C27A97">
      <w:pPr>
        <w:pStyle w:val="BodyText"/>
        <w:spacing w:after="0"/>
        <w:ind w:left="720" w:hanging="720"/>
        <w:rPr>
          <w:rFonts w:cs="Times New Roman"/>
          <w:i/>
          <w:iCs/>
        </w:rPr>
      </w:pPr>
      <w:r w:rsidRPr="00C27A97">
        <w:rPr>
          <w:rFonts w:cs="Times New Roman"/>
          <w:i/>
          <w:iCs/>
        </w:rPr>
        <w:lastRenderedPageBreak/>
        <w:t>Thesis:</w:t>
      </w:r>
    </w:p>
    <w:p w14:paraId="2E53A313" w14:textId="364BCAAF" w:rsidR="008C0075" w:rsidRPr="000D46C8" w:rsidRDefault="00F22D13" w:rsidP="00C27A97">
      <w:pPr>
        <w:pStyle w:val="BodyText"/>
        <w:spacing w:after="0"/>
        <w:ind w:left="720" w:hanging="720"/>
        <w:rPr>
          <w:rFonts w:cs="Times New Roman"/>
        </w:rPr>
      </w:pPr>
      <w:r w:rsidRPr="00F22D13">
        <w:rPr>
          <w:rFonts w:cs="Times New Roman"/>
        </w:rPr>
        <w:t xml:space="preserve">Davis, M. B. (1999). </w:t>
      </w:r>
      <w:r w:rsidRPr="009511B2">
        <w:rPr>
          <w:rFonts w:cs="Times New Roman"/>
          <w:i/>
          <w:iCs/>
        </w:rPr>
        <w:t xml:space="preserve">Reproductive success, status, and viability of American Oystercatcher (Haematopus palliatus) </w:t>
      </w:r>
      <w:r w:rsidR="0060265A">
        <w:rPr>
          <w:rFonts w:cs="Times New Roman"/>
        </w:rPr>
        <w:t>[</w:t>
      </w:r>
      <w:r w:rsidRPr="00F22D13">
        <w:rPr>
          <w:rFonts w:cs="Times New Roman"/>
        </w:rPr>
        <w:t>Master’s thesis</w:t>
      </w:r>
      <w:r w:rsidR="0060265A">
        <w:rPr>
          <w:rFonts w:cs="Times New Roman"/>
        </w:rPr>
        <w:t xml:space="preserve">] </w:t>
      </w:r>
      <w:r w:rsidRPr="00F22D13">
        <w:rPr>
          <w:rFonts w:cs="Times New Roman"/>
        </w:rPr>
        <w:t>North Carolina State University, Raleigh, USA.</w:t>
      </w:r>
      <w:r w:rsidR="008C0075" w:rsidRPr="000D46C8">
        <w:rPr>
          <w:rFonts w:cs="Times New Roman"/>
        </w:rPr>
        <w:t xml:space="preserve"> </w:t>
      </w:r>
    </w:p>
    <w:p w14:paraId="2CE1972C" w14:textId="0965DAE4" w:rsidR="005F2DED" w:rsidRPr="000D46C8" w:rsidRDefault="005F2DED" w:rsidP="00F22D13">
      <w:pPr>
        <w:pStyle w:val="Bibliography"/>
        <w:rPr>
          <w:rFonts w:cs="Times New Roman"/>
        </w:rPr>
      </w:pPr>
    </w:p>
    <w:sectPr w:rsidR="005F2DED" w:rsidRPr="000D46C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58B16" w14:textId="77777777" w:rsidR="002F2AC1" w:rsidRDefault="002F2AC1">
      <w:pPr>
        <w:spacing w:after="0"/>
      </w:pPr>
      <w:r>
        <w:separator/>
      </w:r>
    </w:p>
  </w:endnote>
  <w:endnote w:type="continuationSeparator" w:id="0">
    <w:p w14:paraId="26D04DE4" w14:textId="77777777" w:rsidR="002F2AC1" w:rsidRDefault="002F2A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3B1FC" w14:textId="77777777" w:rsidR="002F2AC1" w:rsidRDefault="002F2AC1">
      <w:r>
        <w:separator/>
      </w:r>
    </w:p>
  </w:footnote>
  <w:footnote w:type="continuationSeparator" w:id="0">
    <w:p w14:paraId="465C5C1E" w14:textId="77777777" w:rsidR="002F2AC1" w:rsidRDefault="002F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16F37D"/>
    <w:multiLevelType w:val="multilevel"/>
    <w:tmpl w:val="9D08E15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98E7C5"/>
    <w:multiLevelType w:val="multilevel"/>
    <w:tmpl w:val="4D96E7D4"/>
    <w:lvl w:ilvl="0">
      <w:start w:val="1"/>
      <w:numFmt w:val="low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CF3E065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09D6A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76982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BE6CE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4574C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E7D21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BC06A5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F1E6A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4BCC2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F530D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6FE63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0B75AB"/>
    <w:multiLevelType w:val="multilevel"/>
    <w:tmpl w:val="0B4CA9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8CD899"/>
    <w:multiLevelType w:val="multilevel"/>
    <w:tmpl w:val="49468BC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259E51"/>
    <w:multiLevelType w:val="multilevel"/>
    <w:tmpl w:val="537C2202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4310290">
    <w:abstractNumId w:val="2"/>
  </w:num>
  <w:num w:numId="2" w16cid:durableId="1318924680">
    <w:abstractNumId w:val="13"/>
  </w:num>
  <w:num w:numId="3" w16cid:durableId="1416626920">
    <w:abstractNumId w:val="0"/>
  </w:num>
  <w:num w:numId="4" w16cid:durableId="753280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 w16cid:durableId="1269653598">
    <w:abstractNumId w:val="0"/>
  </w:num>
  <w:num w:numId="6" w16cid:durableId="2485127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179051608">
    <w:abstractNumId w:val="0"/>
  </w:num>
  <w:num w:numId="8" w16cid:durableId="1368413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156700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 w16cid:durableId="1711689047">
    <w:abstractNumId w:val="3"/>
  </w:num>
  <w:num w:numId="11" w16cid:durableId="1830557662">
    <w:abstractNumId w:val="4"/>
  </w:num>
  <w:num w:numId="12" w16cid:durableId="430853970">
    <w:abstractNumId w:val="5"/>
  </w:num>
  <w:num w:numId="13" w16cid:durableId="433212997">
    <w:abstractNumId w:val="6"/>
  </w:num>
  <w:num w:numId="14" w16cid:durableId="554969111">
    <w:abstractNumId w:val="11"/>
  </w:num>
  <w:num w:numId="15" w16cid:durableId="1000621550">
    <w:abstractNumId w:val="7"/>
  </w:num>
  <w:num w:numId="16" w16cid:durableId="287400397">
    <w:abstractNumId w:val="8"/>
  </w:num>
  <w:num w:numId="17" w16cid:durableId="1724013989">
    <w:abstractNumId w:val="9"/>
  </w:num>
  <w:num w:numId="18" w16cid:durableId="1882284994">
    <w:abstractNumId w:val="10"/>
  </w:num>
  <w:num w:numId="19" w16cid:durableId="1663509637">
    <w:abstractNumId w:val="12"/>
  </w:num>
  <w:num w:numId="20" w16cid:durableId="292908754">
    <w:abstractNumId w:val="3"/>
  </w:num>
  <w:num w:numId="21" w16cid:durableId="47609827">
    <w:abstractNumId w:val="4"/>
  </w:num>
  <w:num w:numId="22" w16cid:durableId="1164783117">
    <w:abstractNumId w:val="5"/>
  </w:num>
  <w:num w:numId="23" w16cid:durableId="1800340835">
    <w:abstractNumId w:val="6"/>
  </w:num>
  <w:num w:numId="24" w16cid:durableId="1044595102">
    <w:abstractNumId w:val="11"/>
  </w:num>
  <w:num w:numId="25" w16cid:durableId="1009481031">
    <w:abstractNumId w:val="7"/>
  </w:num>
  <w:num w:numId="26" w16cid:durableId="1639650581">
    <w:abstractNumId w:val="8"/>
  </w:num>
  <w:num w:numId="27" w16cid:durableId="442504585">
    <w:abstractNumId w:val="9"/>
  </w:num>
  <w:num w:numId="28" w16cid:durableId="307364711">
    <w:abstractNumId w:val="10"/>
  </w:num>
  <w:num w:numId="29" w16cid:durableId="41449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41D47"/>
    <w:rsid w:val="00074392"/>
    <w:rsid w:val="00092849"/>
    <w:rsid w:val="000B5A67"/>
    <w:rsid w:val="000D46C8"/>
    <w:rsid w:val="000D6159"/>
    <w:rsid w:val="001F2D62"/>
    <w:rsid w:val="00203F6E"/>
    <w:rsid w:val="00206990"/>
    <w:rsid w:val="00251BFA"/>
    <w:rsid w:val="002626AB"/>
    <w:rsid w:val="00296BD5"/>
    <w:rsid w:val="002C0602"/>
    <w:rsid w:val="002D0777"/>
    <w:rsid w:val="002F2AC1"/>
    <w:rsid w:val="002F4490"/>
    <w:rsid w:val="00381EF8"/>
    <w:rsid w:val="003C1FD4"/>
    <w:rsid w:val="003C2B3A"/>
    <w:rsid w:val="003D251C"/>
    <w:rsid w:val="003E25AF"/>
    <w:rsid w:val="00403A55"/>
    <w:rsid w:val="004A07ED"/>
    <w:rsid w:val="004D2854"/>
    <w:rsid w:val="004E29B3"/>
    <w:rsid w:val="00527E37"/>
    <w:rsid w:val="00561269"/>
    <w:rsid w:val="00564896"/>
    <w:rsid w:val="00590D07"/>
    <w:rsid w:val="005A6804"/>
    <w:rsid w:val="005D0CD4"/>
    <w:rsid w:val="005F2DED"/>
    <w:rsid w:val="0060265A"/>
    <w:rsid w:val="00706277"/>
    <w:rsid w:val="00707C0A"/>
    <w:rsid w:val="007463F8"/>
    <w:rsid w:val="00764CCC"/>
    <w:rsid w:val="00784524"/>
    <w:rsid w:val="00784D58"/>
    <w:rsid w:val="007D22FB"/>
    <w:rsid w:val="00801E46"/>
    <w:rsid w:val="0082317B"/>
    <w:rsid w:val="00855708"/>
    <w:rsid w:val="008C0075"/>
    <w:rsid w:val="008D6863"/>
    <w:rsid w:val="009511B2"/>
    <w:rsid w:val="00AF7523"/>
    <w:rsid w:val="00B86B75"/>
    <w:rsid w:val="00BB2904"/>
    <w:rsid w:val="00BC48D5"/>
    <w:rsid w:val="00C27A97"/>
    <w:rsid w:val="00C36279"/>
    <w:rsid w:val="00DF40E6"/>
    <w:rsid w:val="00E0390F"/>
    <w:rsid w:val="00E05B58"/>
    <w:rsid w:val="00E315A3"/>
    <w:rsid w:val="00E36778"/>
    <w:rsid w:val="00E7631B"/>
    <w:rsid w:val="00EB1ACC"/>
    <w:rsid w:val="00ED0235"/>
    <w:rsid w:val="00F22D13"/>
    <w:rsid w:val="00F92898"/>
    <w:rsid w:val="00F96A7E"/>
    <w:rsid w:val="00FC04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AAD39"/>
  <w15:docId w15:val="{891153F1-308A-1F49-8C66-EBAAE1A3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BodyText"/>
    <w:autoRedefine/>
    <w:uiPriority w:val="9"/>
    <w:qFormat/>
    <w:rsid w:val="00041D47"/>
    <w:pPr>
      <w:keepNext/>
      <w:keepLines/>
      <w:spacing w:before="480" w:after="240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041D47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8C0075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Cs/>
      <w:i/>
      <w:color w:val="000000" w:themeColor="text1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527E37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Cs/>
      <w:i/>
      <w:color w:val="000000" w:themeColor="text1"/>
    </w:rPr>
  </w:style>
  <w:style w:type="paragraph" w:styleId="Heading5">
    <w:name w:val="heading 5"/>
    <w:basedOn w:val="Normal"/>
    <w:next w:val="BodyText"/>
    <w:uiPriority w:val="9"/>
    <w:unhideWhenUsed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C0075"/>
    <w:pPr>
      <w:spacing w:before="180" w:after="180" w:line="360" w:lineRule="auto"/>
      <w:jc w:val="both"/>
    </w:pPr>
    <w:rPr>
      <w:rFonts w:ascii="Times New Roman" w:hAnsi="Times New Roman"/>
    </w:rPr>
  </w:style>
  <w:style w:type="paragraph" w:customStyle="1" w:styleId="FirstParagraph">
    <w:name w:val="First Paragraph"/>
    <w:basedOn w:val="BodyText"/>
    <w:next w:val="BodyText"/>
    <w:rsid w:val="00527E37"/>
  </w:style>
  <w:style w:type="paragraph" w:customStyle="1" w:styleId="Compact">
    <w:name w:val="Compact"/>
    <w:basedOn w:val="BodyText"/>
    <w:rsid w:val="005D0CD4"/>
    <w:pPr>
      <w:spacing w:before="36" w:after="36" w:line="240" w:lineRule="auto"/>
    </w:pPr>
  </w:style>
  <w:style w:type="paragraph" w:styleId="Title">
    <w:name w:val="Title"/>
    <w:basedOn w:val="Normal"/>
    <w:next w:val="BodyText"/>
    <w:qFormat/>
    <w:rsid w:val="00564896"/>
    <w:pPr>
      <w:keepNext/>
      <w:keepLines/>
      <w:spacing w:before="480" w:after="240"/>
      <w:jc w:val="center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6"/>
    </w:rPr>
  </w:style>
  <w:style w:type="paragraph" w:styleId="Subtitle">
    <w:name w:val="Subtitle"/>
    <w:basedOn w:val="Title"/>
    <w:next w:val="BodyText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296BD5"/>
    <w:pPr>
      <w:keepNext/>
      <w:keepLines/>
      <w:jc w:val="center"/>
    </w:pPr>
    <w:rPr>
      <w:rFonts w:ascii="Times New Roman" w:hAnsi="Times New Roman"/>
    </w:rPr>
  </w:style>
  <w:style w:type="paragraph" w:styleId="Date">
    <w:name w:val="Date"/>
    <w:aliases w:val="Affiliations"/>
    <w:next w:val="BodyText"/>
    <w:qFormat/>
    <w:rsid w:val="00296BD5"/>
    <w:pPr>
      <w:keepNext/>
      <w:keepLines/>
      <w:jc w:val="center"/>
    </w:pPr>
    <w:rPr>
      <w:rFonts w:ascii="Times New Roman" w:hAnsi="Times New Roman"/>
      <w:i/>
    </w:rPr>
  </w:style>
  <w:style w:type="paragraph" w:customStyle="1" w:styleId="Abstract">
    <w:name w:val="Abstract"/>
    <w:basedOn w:val="Normal"/>
    <w:next w:val="BodyText"/>
    <w:qFormat/>
    <w:rsid w:val="00041D47"/>
    <w:pPr>
      <w:keepNext/>
      <w:keepLines/>
      <w:spacing w:before="300" w:after="300" w:line="360" w:lineRule="auto"/>
    </w:pPr>
    <w:rPr>
      <w:rFonts w:ascii="Times New Roman" w:hAnsi="Times New Roman"/>
      <w:b/>
      <w:szCs w:val="20"/>
    </w:rPr>
  </w:style>
  <w:style w:type="paragraph" w:styleId="Bibliography">
    <w:name w:val="Bibliography"/>
    <w:basedOn w:val="Normal"/>
    <w:rsid w:val="00527E37"/>
    <w:pPr>
      <w:spacing w:line="360" w:lineRule="auto"/>
      <w:ind w:left="720" w:hanging="720"/>
      <w:jc w:val="both"/>
    </w:pPr>
    <w:rPr>
      <w:rFonts w:ascii="Times New Roman" w:hAnsi="Times New Roman"/>
    </w:rPr>
  </w:style>
  <w:style w:type="paragraph" w:styleId="BlockText">
    <w:name w:val="Block Text"/>
    <w:basedOn w:val="BodyText"/>
    <w:next w:val="BodyText"/>
    <w:uiPriority w:val="9"/>
    <w:unhideWhenUsed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rsid w:val="00527E37"/>
    <w:pPr>
      <w:keepNext/>
      <w:spacing w:before="120" w:after="240" w:line="360" w:lineRule="auto"/>
      <w:jc w:val="both"/>
    </w:pPr>
    <w:rPr>
      <w:rFonts w:ascii="Times New Roman" w:hAnsi="Times New Roman"/>
      <w:i w:val="0"/>
    </w:rPr>
  </w:style>
  <w:style w:type="paragraph" w:customStyle="1" w:styleId="ImageCaption">
    <w:name w:val="Image Caption"/>
    <w:basedOn w:val="Caption"/>
    <w:rsid w:val="00527E37"/>
    <w:pPr>
      <w:spacing w:before="120" w:after="240" w:line="360" w:lineRule="auto"/>
    </w:pPr>
    <w:rPr>
      <w:rFonts w:ascii="Times New Roman" w:hAnsi="Times New Roman"/>
      <w:i w:val="0"/>
    </w:rPr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rsid w:val="00527E37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BodyTextChar">
    <w:name w:val="Body Text Char"/>
    <w:basedOn w:val="DefaultParagraphFont"/>
    <w:link w:val="BodyText"/>
    <w:rsid w:val="008C0075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C0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n.r-project.org/web/packages/GeoLight/GeoLigh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/examp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rdlife.org.au/conservation/science/threats-to-bi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73/bna.gryjay.02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</dc:title>
  <dc:creator>First Author1*, Second Author2</dc:creator>
  <cp:lastModifiedBy>Natasha Gillies</cp:lastModifiedBy>
  <cp:revision>40</cp:revision>
  <dcterms:created xsi:type="dcterms:W3CDTF">2023-04-01T16:24:00Z</dcterms:created>
  <dcterms:modified xsi:type="dcterms:W3CDTF">2024-12-03T11:30:00Z</dcterms:modified>
</cp:coreProperties>
</file>